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88A" w:rsidRDefault="0002488A" w:rsidP="00880BBD">
      <w:pPr>
        <w:jc w:val="center"/>
        <w:rPr>
          <w:rFonts w:ascii="Palatino Linotype" w:hAnsi="Palatino Linotype"/>
          <w:sz w:val="24"/>
          <w:szCs w:val="24"/>
        </w:rPr>
      </w:pPr>
      <w:r>
        <w:rPr>
          <w:rFonts w:ascii="Palatino Linotype" w:hAnsi="Palatino Linotype"/>
          <w:sz w:val="24"/>
          <w:szCs w:val="24"/>
        </w:rPr>
        <w:t>ΛΟΓΟΣ</w:t>
      </w:r>
    </w:p>
    <w:p w:rsidR="0002488A" w:rsidRDefault="0002488A" w:rsidP="00880BBD">
      <w:pPr>
        <w:jc w:val="center"/>
        <w:rPr>
          <w:rFonts w:ascii="Palatino Linotype" w:hAnsi="Palatino Linotype"/>
          <w:sz w:val="24"/>
          <w:szCs w:val="24"/>
        </w:rPr>
      </w:pPr>
      <w:r>
        <w:rPr>
          <w:rFonts w:ascii="Palatino Linotype" w:hAnsi="Palatino Linotype"/>
          <w:sz w:val="24"/>
          <w:szCs w:val="24"/>
        </w:rPr>
        <w:t>ΚΑΤΑ ΤΗΝ ΑΓΡΥΠΝΙΑΝ</w:t>
      </w:r>
    </w:p>
    <w:p w:rsidR="0002488A" w:rsidRDefault="0002488A" w:rsidP="00880BBD">
      <w:pPr>
        <w:jc w:val="center"/>
        <w:rPr>
          <w:rFonts w:ascii="Palatino Linotype" w:hAnsi="Palatino Linotype"/>
          <w:sz w:val="24"/>
          <w:szCs w:val="24"/>
        </w:rPr>
      </w:pPr>
      <w:r>
        <w:rPr>
          <w:rFonts w:ascii="Palatino Linotype" w:hAnsi="Palatino Linotype"/>
          <w:sz w:val="24"/>
          <w:szCs w:val="24"/>
        </w:rPr>
        <w:t>ΕΠΙ ΤΗ ΜΝΗΜΗ</w:t>
      </w:r>
    </w:p>
    <w:p w:rsidR="0002488A" w:rsidRPr="0062501C" w:rsidRDefault="0002488A" w:rsidP="00880BBD">
      <w:pPr>
        <w:jc w:val="center"/>
        <w:rPr>
          <w:rFonts w:ascii="Palatino Linotype" w:hAnsi="Palatino Linotype"/>
          <w:sz w:val="24"/>
          <w:szCs w:val="24"/>
        </w:rPr>
      </w:pPr>
      <w:r>
        <w:rPr>
          <w:rFonts w:ascii="Palatino Linotype" w:hAnsi="Palatino Linotype"/>
          <w:sz w:val="24"/>
          <w:szCs w:val="24"/>
        </w:rPr>
        <w:t>ΤΟΥ ΑΓΙΟΥ ΕΝΔΟΞΟΥ ΑΠΟΣΤΟΛΟΥ ΚΟΔΡΑΤΟΥ</w:t>
      </w:r>
    </w:p>
    <w:p w:rsidR="0002488A" w:rsidRDefault="0002488A" w:rsidP="00880BBD">
      <w:pPr>
        <w:jc w:val="center"/>
        <w:rPr>
          <w:rFonts w:ascii="Palatino Linotype" w:hAnsi="Palatino Linotype"/>
          <w:sz w:val="24"/>
          <w:szCs w:val="24"/>
        </w:rPr>
      </w:pPr>
      <w:r>
        <w:rPr>
          <w:rFonts w:ascii="Palatino Linotype" w:hAnsi="Palatino Linotype"/>
          <w:sz w:val="24"/>
          <w:szCs w:val="24"/>
        </w:rPr>
        <w:t>(20 – 21 Σεπτεμβρίου 2016)</w:t>
      </w:r>
    </w:p>
    <w:p w:rsidR="0002488A" w:rsidRDefault="0002488A">
      <w:pPr>
        <w:rPr>
          <w:rFonts w:ascii="Palatino Linotype" w:hAnsi="Palatino Linotype"/>
          <w:sz w:val="24"/>
          <w:szCs w:val="24"/>
        </w:rPr>
      </w:pPr>
    </w:p>
    <w:p w:rsidR="0002488A" w:rsidRDefault="0002488A" w:rsidP="00880BBD">
      <w:pPr>
        <w:jc w:val="center"/>
        <w:rPr>
          <w:rFonts w:ascii="Palatino Linotype" w:hAnsi="Palatino Linotype"/>
          <w:sz w:val="24"/>
          <w:szCs w:val="24"/>
        </w:rPr>
      </w:pPr>
      <w:r w:rsidRPr="00880BBD">
        <w:rPr>
          <w:rFonts w:ascii="Palatino Linotype" w:hAnsi="Palatino Linotype"/>
          <w:sz w:val="24"/>
          <w:szCs w:val="24"/>
        </w:rPr>
        <w:t>“</w:t>
      </w:r>
      <w:r>
        <w:rPr>
          <w:rFonts w:ascii="Palatino Linotype" w:hAnsi="Palatino Linotype"/>
          <w:sz w:val="24"/>
          <w:szCs w:val="24"/>
        </w:rPr>
        <w:t>Ἀθλητικῶν Κοδράτε σῶν κηρυγμάτων</w:t>
      </w:r>
    </w:p>
    <w:p w:rsidR="0002488A" w:rsidRDefault="0002488A" w:rsidP="00880BBD">
      <w:pPr>
        <w:jc w:val="center"/>
        <w:rPr>
          <w:rFonts w:ascii="Palatino Linotype" w:hAnsi="Palatino Linotype"/>
          <w:sz w:val="24"/>
          <w:szCs w:val="24"/>
        </w:rPr>
      </w:pPr>
      <w:r>
        <w:rPr>
          <w:rFonts w:ascii="Palatino Linotype" w:hAnsi="Palatino Linotype"/>
          <w:sz w:val="24"/>
          <w:szCs w:val="24"/>
        </w:rPr>
        <w:t>ἐν οὐρανοῖς βραβεῖα πολλά λαμβάνεις</w:t>
      </w:r>
    </w:p>
    <w:p w:rsidR="0002488A" w:rsidRPr="00880BBD" w:rsidRDefault="0002488A" w:rsidP="00880BBD">
      <w:pPr>
        <w:jc w:val="center"/>
        <w:rPr>
          <w:rFonts w:ascii="Palatino Linotype" w:hAnsi="Palatino Linotype"/>
          <w:sz w:val="24"/>
          <w:szCs w:val="24"/>
        </w:rPr>
      </w:pPr>
      <w:r>
        <w:rPr>
          <w:rFonts w:ascii="Palatino Linotype" w:hAnsi="Palatino Linotype"/>
          <w:sz w:val="24"/>
          <w:szCs w:val="24"/>
        </w:rPr>
        <w:t>Εἰκάδι δέ πρώτῃ Κοδράτος στέφος εὕρατο ἄθλοις</w:t>
      </w:r>
      <w:r w:rsidRPr="00880BBD">
        <w:rPr>
          <w:rFonts w:ascii="Palatino Linotype" w:hAnsi="Palatino Linotype"/>
          <w:sz w:val="24"/>
          <w:szCs w:val="24"/>
        </w:rPr>
        <w:t>”</w:t>
      </w:r>
    </w:p>
    <w:p w:rsidR="0002488A" w:rsidRDefault="0002488A">
      <w:pPr>
        <w:rPr>
          <w:rFonts w:ascii="Palatino Linotype" w:hAnsi="Palatino Linotype"/>
          <w:sz w:val="24"/>
          <w:szCs w:val="24"/>
        </w:rPr>
      </w:pPr>
    </w:p>
    <w:p w:rsidR="0002488A" w:rsidRDefault="0002488A">
      <w:pPr>
        <w:rPr>
          <w:rFonts w:ascii="Palatino Linotype" w:hAnsi="Palatino Linotype"/>
          <w:sz w:val="24"/>
          <w:szCs w:val="24"/>
        </w:rPr>
      </w:pPr>
      <w:r>
        <w:rPr>
          <w:rFonts w:ascii="Palatino Linotype" w:hAnsi="Palatino Linotype"/>
          <w:sz w:val="24"/>
          <w:szCs w:val="24"/>
        </w:rPr>
        <w:t xml:space="preserve">Ἀγαπητοί μου ἀδελφοί, </w:t>
      </w:r>
    </w:p>
    <w:p w:rsidR="0002488A" w:rsidRDefault="0002488A">
      <w:pPr>
        <w:rPr>
          <w:rFonts w:ascii="Palatino Linotype" w:hAnsi="Palatino Linotype"/>
          <w:sz w:val="24"/>
          <w:szCs w:val="24"/>
        </w:rPr>
      </w:pPr>
    </w:p>
    <w:p w:rsidR="0002488A" w:rsidRDefault="0002488A" w:rsidP="005569CB">
      <w:pPr>
        <w:jc w:val="both"/>
        <w:rPr>
          <w:rFonts w:ascii="Palatino Linotype" w:hAnsi="Palatino Linotype"/>
          <w:sz w:val="24"/>
          <w:szCs w:val="24"/>
        </w:rPr>
      </w:pPr>
      <w:r>
        <w:rPr>
          <w:rFonts w:ascii="Palatino Linotype" w:hAnsi="Palatino Linotype"/>
          <w:sz w:val="24"/>
          <w:szCs w:val="24"/>
        </w:rPr>
        <w:tab/>
        <w:t>Ὁ Ἅγιος Ἀπόστολος πού σήμερα ἡ Ἐκκλησία μας ἑορτάζει,               ἔζησε τούς πρώτους χριστιανικούς αἰῶνες καί κατήγετο ἀπό τήν Ἀθήνα. Δέχθηκε τόν Χριστιανισμό ἀπό τούς ἀποστόλους καί κατέστη Ἐπίσκοπος Ἀθηνῶν. Ἦτο σοφός, σεμνός, πολυμαθέστατος καί μέ ρητορική ἱκανότητα. Ἀνήκει εἰς τήν ὁμάδα τῶν Ἀπολογητῶν Ἁγίων, διότι καί αὐτός ἐπεδόθη εἰς τήν ὑπεράσπιση τῶν χριστιανικῶν ἀληθειῶν μέ τήν θεία φώτιση καί τήν δύναμη τοῦ λόγου ἀναιροῦσε ὅλες τίς παρεξηγήσεις καί τίς κατηγορίες πού προέβαλλον οἱ αἱρετοί γιά τόν Χριστιανισμό.</w:t>
      </w:r>
    </w:p>
    <w:p w:rsidR="0002488A" w:rsidRDefault="0002488A" w:rsidP="005569CB">
      <w:pPr>
        <w:jc w:val="both"/>
        <w:rPr>
          <w:rFonts w:ascii="Palatino Linotype" w:hAnsi="Palatino Linotype"/>
          <w:sz w:val="24"/>
          <w:szCs w:val="24"/>
        </w:rPr>
      </w:pPr>
      <w:r>
        <w:rPr>
          <w:rFonts w:ascii="Palatino Linotype" w:hAnsi="Palatino Linotype"/>
          <w:sz w:val="24"/>
          <w:szCs w:val="24"/>
        </w:rPr>
        <w:tab/>
        <w:t xml:space="preserve">Ἡ Ἐκκλησία πρωτοεμφανιζόμενη στήν κοινωνία τῶν Ἐθνικῶν ἀντιμετώπισε παρεξηγήσεις, αἱ ὁποῖαι ἔφθαναν πλέον σέ συνειδητές κατηγορίες. Παρεξηγήθησαν οἱ ἱδρυτικοί λόγοι τοῦ Μυστηρίου                    τῆς Θείας Εὐχαριστίας </w:t>
      </w:r>
      <w:r w:rsidRPr="003E56C3">
        <w:rPr>
          <w:rFonts w:ascii="Palatino Linotype" w:hAnsi="Palatino Linotype"/>
          <w:sz w:val="24"/>
          <w:szCs w:val="24"/>
        </w:rPr>
        <w:t>”</w:t>
      </w:r>
      <w:r>
        <w:rPr>
          <w:rFonts w:ascii="Palatino Linotype" w:hAnsi="Palatino Linotype"/>
          <w:sz w:val="24"/>
          <w:szCs w:val="24"/>
        </w:rPr>
        <w:t>λάβετε φάγετε τοῦτο μου ἐστί τό Σῶμα μου</w:t>
      </w:r>
      <w:r w:rsidRPr="003E56C3">
        <w:rPr>
          <w:rFonts w:ascii="Palatino Linotype" w:hAnsi="Palatino Linotype"/>
          <w:sz w:val="24"/>
          <w:szCs w:val="24"/>
        </w:rPr>
        <w:t>”</w:t>
      </w:r>
      <w:r>
        <w:rPr>
          <w:rFonts w:ascii="Palatino Linotype" w:hAnsi="Palatino Linotype"/>
          <w:sz w:val="24"/>
          <w:szCs w:val="24"/>
        </w:rPr>
        <w:t xml:space="preserve">             ἄρα ἔλεγαν πρόκειται περί ἀνθρωποφαγίας. Ἡ τέλεση τῆς λατρείας εἰς κρυφούς καί κλειστούς χώρους μέ ἐπιμελημμένη φροντίδα ἀποφυγῆς εἰσόδου μή χριστιανῶν προκαλοῦσε τίς ὑπόνοιες γιά ἀνήθικες συναθροίσεις, αὐτές ἦταν τοῦ ἁπλοῦ λαοῦ                                                         οἱ ἀντιλήψεις περί Χριστιανισμοῦ.  Οἱ λόγιοι ὡς μορφωμένοι,                          κατ’ ἀρχάς εἰρωνεύοντο τήν πίστη τῶν Χριστιανῶν καί ἀργότερα ἄρχισαν νά τήν πολεμοῦν. Ὁ πολιτικός κόσμος τούς θεωροῦσε ἐπικίνδυνους καί παρανόμους ἐπειδή δέν ἀπέδιδαν τήν καθιερωμένην τιμήν καί προσκύνηση εἰς τόν αὐτοκράτορα. (Π. Χρήστου). </w:t>
      </w:r>
    </w:p>
    <w:p w:rsidR="0002488A" w:rsidRDefault="0002488A" w:rsidP="005569CB">
      <w:pPr>
        <w:jc w:val="both"/>
        <w:rPr>
          <w:rFonts w:ascii="Palatino Linotype" w:hAnsi="Palatino Linotype"/>
          <w:sz w:val="24"/>
          <w:szCs w:val="24"/>
        </w:rPr>
      </w:pPr>
      <w:r>
        <w:rPr>
          <w:rFonts w:ascii="Palatino Linotype" w:hAnsi="Palatino Linotype"/>
          <w:sz w:val="24"/>
          <w:szCs w:val="24"/>
        </w:rPr>
        <w:tab/>
        <w:t xml:space="preserve"> Σ’ αὐτούς τούς τομεῖς οἱ Ἀπολογηταί ἔπρεπε νά ἀποδείξουν καί νά ἀνασκευάσουν αὐτές τίς κατηγορίες. </w:t>
      </w:r>
    </w:p>
    <w:p w:rsidR="0002488A" w:rsidRDefault="0002488A" w:rsidP="005569CB">
      <w:pPr>
        <w:jc w:val="both"/>
        <w:rPr>
          <w:rFonts w:ascii="Palatino Linotype" w:hAnsi="Palatino Linotype"/>
          <w:sz w:val="24"/>
          <w:szCs w:val="24"/>
        </w:rPr>
      </w:pPr>
      <w:r>
        <w:rPr>
          <w:rFonts w:ascii="Palatino Linotype" w:hAnsi="Palatino Linotype"/>
          <w:sz w:val="24"/>
          <w:szCs w:val="24"/>
        </w:rPr>
        <w:tab/>
        <w:t xml:space="preserve">Μέ πολύ ἐπιτυχία κινήθηκε σέ αὐτή τήν ἀποστολή ὁ Ἅγιος Ἐπίσκοπος Ἀθηνῶν Κοδρᾶτος, μέ πραότητα καί εἰλικρίνεια ἀλλά καί πειστικότητα κατέρριπτε τίς κατακρίσεις αὐτές. Πολλοί ἐπείθοντο∙                  στή ζωή τῆς Ἐκκλησίας ἔβλεπαν τήν ἁγνότητα τῶν Χριστιανῶν, τό ἥθος τους καί τήν ἀνωτερότητα τους. Ἡ Χριστιανική διδασκαλία ἅρχισε σιγά σιγά νά προσελκύει τούς φιλοσόφους καί τόν ἁπλό λαό διαπιστώνοντας τήν μυθολογία τῆς θρησκείας τους. </w:t>
      </w:r>
    </w:p>
    <w:p w:rsidR="0002488A" w:rsidRDefault="0002488A" w:rsidP="006661E3">
      <w:pPr>
        <w:ind w:firstLine="720"/>
        <w:jc w:val="both"/>
        <w:rPr>
          <w:rFonts w:ascii="Palatino Linotype" w:hAnsi="Palatino Linotype"/>
          <w:sz w:val="24"/>
          <w:szCs w:val="24"/>
        </w:rPr>
      </w:pPr>
      <w:r>
        <w:rPr>
          <w:rFonts w:ascii="Palatino Linotype" w:hAnsi="Palatino Linotype"/>
          <w:sz w:val="24"/>
          <w:szCs w:val="24"/>
        </w:rPr>
        <w:t xml:space="preserve">Οἱ Χριστιανοί ἀπεδείχθηκαν ὑπήκοοι πολίτες ἐνδιαφέροντο νά εἶναι συνεπεῖς εἰς τόν Νόμον τοῦ Θεοῦ, ὁ Ἁπόστολος Παῦλος τούς προέτρεπε νά τιμοῦν καί νά σέβονται τόν Βασιλέα ἀλλά                                   αὐτό δέν ἐνοοῦσε καί νά τούς ἀποδίδουν λατρευτικές τιμές.                               Ἄρα δέν διέτρεχαν κανένα κίνδυνο οἱ πολιτικές ἀρχές ἀπό τούς χριστιανούς, παρ’ ὅλα αὐτά κατηγορίες φανατικῶν θρησκευτικῶν ὁμάδων ἔπειθον τούς αὐτοκράτορας ὅτι διατρέχουν κίνδυνον οἱ ἴδιοι  καί ὁ λαός ἀπό τούς χριστιανούς, ἀποτέλεσμα αὐτῆς τῆς στάσης εἶναι οἱ σκληροί διωγμοί ἐναντίον τῶν χριστιανῶν. </w:t>
      </w:r>
    </w:p>
    <w:p w:rsidR="0002488A" w:rsidRDefault="0002488A" w:rsidP="006661E3">
      <w:pPr>
        <w:ind w:firstLine="720"/>
        <w:jc w:val="both"/>
        <w:rPr>
          <w:rFonts w:ascii="Palatino Linotype" w:hAnsi="Palatino Linotype"/>
          <w:sz w:val="24"/>
          <w:szCs w:val="24"/>
        </w:rPr>
      </w:pPr>
      <w:r>
        <w:rPr>
          <w:rFonts w:ascii="Palatino Linotype" w:hAnsi="Palatino Linotype"/>
          <w:sz w:val="24"/>
          <w:szCs w:val="24"/>
        </w:rPr>
        <w:t xml:space="preserve">Καί αὐτῶν τῶν διωγμῶν δέν διέφυγε ὁ Ἀπόστολος Κοδράτος ἐξεδιώχθη ἀπό τάς Ἀθήνας, ἀφού ἐβασανίσθη καί μετέβη στή Μαγνησία Μ. Ἀσίας. Ἐκεῖ δραστηριοποιήθηκε πρός ὠφέλεια τῶν Χριστιανῶν μάλιστα ἔγραφε ἀπολογία γιά τόν Χριστιανισμό πρός τόν Ἀδριανό.             Ἀλλά ἦταν τέτοια τά συμφέροντα ὥστε ὁ αὐτοκράτωρ τόν ἐφόνευσε, ἔτσι μέ τό μαρτύριον ἐπεσφράγισε τόν βίον του. </w:t>
      </w:r>
    </w:p>
    <w:p w:rsidR="0002488A" w:rsidRDefault="0002488A" w:rsidP="005569CB">
      <w:pPr>
        <w:jc w:val="both"/>
        <w:rPr>
          <w:rFonts w:ascii="Palatino Linotype" w:hAnsi="Palatino Linotype"/>
          <w:sz w:val="24"/>
          <w:szCs w:val="24"/>
        </w:rPr>
      </w:pPr>
      <w:r>
        <w:rPr>
          <w:rFonts w:ascii="Palatino Linotype" w:hAnsi="Palatino Linotype"/>
          <w:sz w:val="24"/>
          <w:szCs w:val="24"/>
        </w:rPr>
        <w:tab/>
        <w:t xml:space="preserve">Σήμερα μέ ἄλλες μορφές πλήν ὅμως τό ἴδιο σκεπτικό βάλλεται        ἡ Ἐκκλησία καί αἰτία βασική παραμένει ἡ παρεξήγηση. Ἡ ἀδυναμία τοῦ ἀνθρώπου νά κατανοήσει τήν Ἀλήθεια τοῦ Θεοῦ, τήν ὁποία κηρύσει          ἡ Ἐκκλησία. Ὁ περιορισμός τῆς ἀνθρώπινης ὕπαρξης καί ὁ ἐγωϊσμός ἀρνοῦνται πεισματικά νά δεχθοῦν τήν Θείαν Ἀποκάλυψιν.                       Περιορίζουν  τό θεῖο καί ἱερό στοιχεῖο τῆς Ἐκκλησίας στήν ἀνθρώπινη διάσταση τῶν Χριστιανῶν κληρικῶν καί λαϊκῶν καί                               βλέποντας τίς ἀποτυχίες καί τίς πτώσεις τους, τίς προσάπτουν                      στό Ἅγιο Σῶμα τῆς Ἐκκλησίας. </w:t>
      </w:r>
    </w:p>
    <w:p w:rsidR="0002488A" w:rsidRDefault="0002488A" w:rsidP="00287DE6">
      <w:pPr>
        <w:ind w:firstLine="720"/>
        <w:jc w:val="both"/>
        <w:rPr>
          <w:rFonts w:ascii="Palatino Linotype" w:hAnsi="Palatino Linotype"/>
          <w:sz w:val="24"/>
          <w:szCs w:val="24"/>
        </w:rPr>
      </w:pPr>
      <w:r>
        <w:rPr>
          <w:rFonts w:ascii="Palatino Linotype" w:hAnsi="Palatino Linotype"/>
          <w:sz w:val="24"/>
          <w:szCs w:val="24"/>
        </w:rPr>
        <w:t xml:space="preserve">Ἀκόμη καί πιστοί δέν ἔχουν ἐκτιμήσει σωστά τό κεφάλαιον τῆς Πίστεως καί ἀπό τήν ἐν Χριστῷ ζωῆ ἀπουσιάζει ἡ ἐσωτερική κατανόηση             ὅλων τῶν δρωμένων εἰς τήν λατρεία καί παραποιεῖται                                  τό Ὑψηλόν νόημα της πού ὁδηγει εἰς τήν θέα τοῦ Θεοῦ. </w:t>
      </w:r>
    </w:p>
    <w:p w:rsidR="0002488A" w:rsidRDefault="0002488A" w:rsidP="00287DE6">
      <w:pPr>
        <w:ind w:firstLine="720"/>
        <w:jc w:val="both"/>
        <w:rPr>
          <w:rFonts w:ascii="Palatino Linotype" w:hAnsi="Palatino Linotype"/>
          <w:sz w:val="24"/>
          <w:szCs w:val="24"/>
        </w:rPr>
      </w:pPr>
      <w:r>
        <w:rPr>
          <w:rFonts w:ascii="Palatino Linotype" w:hAnsi="Palatino Linotype"/>
          <w:sz w:val="24"/>
          <w:szCs w:val="24"/>
        </w:rPr>
        <w:t xml:space="preserve">Μείναμε εἰς τούς ἐξωτερικούς τύπους καί μᾶς διαφεύγει                      ἡ βαθύτερη σημασία ὅλων ὅσων τελοῦνται στό Ναό μας. Μέχρι καί                τήν Θεία Κοινωνία τήν λαμβάνουμε σάν εὐλογία ὅπως τό ἀντίδωρον καί τόν ἁγιασμό, γι’ αὐτό δέν θεωροῦμε ἀπαραίτητη τήν συμμετοχή μας στήν ὅλη διαδικασία τῆς Θείας Λειτουργίας. </w:t>
      </w:r>
    </w:p>
    <w:p w:rsidR="0002488A" w:rsidRDefault="0002488A" w:rsidP="005569CB">
      <w:pPr>
        <w:jc w:val="both"/>
        <w:rPr>
          <w:rFonts w:ascii="Palatino Linotype" w:hAnsi="Palatino Linotype"/>
          <w:sz w:val="24"/>
          <w:szCs w:val="24"/>
        </w:rPr>
      </w:pPr>
      <w:r>
        <w:rPr>
          <w:rFonts w:ascii="Palatino Linotype" w:hAnsi="Palatino Linotype"/>
          <w:sz w:val="24"/>
          <w:szCs w:val="24"/>
        </w:rPr>
        <w:tab/>
        <w:t xml:space="preserve">Ὀφείλουμε λοιπόν οἱ Χριστιανοί σήμερα νά ἀνασκευάσουμε            ὅλη αὐτή τήν παρεκτροπή. Νά διατρανώσουμε τίς αἰώνιες ἀλήθειες τοῦ Εὐαγγελίου μας, μέ τήν συνειδητή λατρευτική μας ζωή, νά πείσουμε            τούς ἐπικριτές τῆς Ἐκκλησίας ὅτι δέν μπορούν οἱ ἀνθρώπινες ἀδυναμίες τῶν μελῶν της, πού μάχονται, προσπαθοῦν καί ἐπιθυμοῦν νά γίνουν καλλίτεροι, οἱ προσωπικές τους ἁμαρτίες νά ἀποδίδονται στήν Ἐκκλησία. Ἡ Ἐκκλησία εἶναι θεραπευτῆριον, πλήν ὅμως οἱ Χριστιανοί ὀφείλουμε             μέ τά ὅπλα πού διέθεσε ὁ Ἅγιος Κοδράτος, γνώση, σεμνότητα, πολυμάθεια νά ἐκπληρώνουμε τήν ἀποστολή μας στό κόσμο. </w:t>
      </w:r>
    </w:p>
    <w:p w:rsidR="0002488A" w:rsidRDefault="0002488A" w:rsidP="005569CB">
      <w:pPr>
        <w:jc w:val="both"/>
        <w:rPr>
          <w:rFonts w:ascii="Palatino Linotype" w:hAnsi="Palatino Linotype"/>
          <w:sz w:val="24"/>
          <w:szCs w:val="24"/>
        </w:rPr>
      </w:pPr>
      <w:r>
        <w:rPr>
          <w:rFonts w:ascii="Palatino Linotype" w:hAnsi="Palatino Linotype"/>
          <w:sz w:val="24"/>
          <w:szCs w:val="24"/>
        </w:rPr>
        <w:tab/>
        <w:t xml:space="preserve">Ἡ ἁγιότητα τῶν μελῶν τῆς Ἐκκλησίας εἶναι αὐτή,                               ἡ ὁποία θά ἀναιρέσει κάθε κατηγορία ἑναντίον τῆς Ἐκκλησίας, εἶναι ἀδελφοί μου ἡ ἀποστολή μας νά ἑνώσουμε τήν αἰωνιότητα μέ τό παρόν, τόν οὐρανό μέ τή γῆ. Ἀμήν </w:t>
      </w:r>
      <w:bookmarkStart w:id="0" w:name="_GoBack"/>
      <w:bookmarkEnd w:id="0"/>
      <w:r>
        <w:rPr>
          <w:rFonts w:ascii="Palatino Linotype" w:hAnsi="Palatino Linotype"/>
          <w:sz w:val="24"/>
          <w:szCs w:val="24"/>
        </w:rPr>
        <w:t xml:space="preserve"> </w:t>
      </w:r>
    </w:p>
    <w:p w:rsidR="0002488A" w:rsidRPr="00880BBD" w:rsidRDefault="0002488A" w:rsidP="005569CB">
      <w:pPr>
        <w:jc w:val="both"/>
        <w:rPr>
          <w:rFonts w:ascii="Palatino Linotype" w:hAnsi="Palatino Linotype"/>
          <w:sz w:val="24"/>
          <w:szCs w:val="24"/>
        </w:rPr>
      </w:pPr>
      <w:r>
        <w:rPr>
          <w:rFonts w:ascii="Palatino Linotype" w:hAnsi="Palatino Linotype"/>
          <w:sz w:val="24"/>
          <w:szCs w:val="24"/>
        </w:rPr>
        <w:t xml:space="preserve">  </w:t>
      </w:r>
    </w:p>
    <w:sectPr w:rsidR="0002488A" w:rsidRPr="00880BBD" w:rsidSect="000A1FF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0BBD"/>
    <w:rsid w:val="0002488A"/>
    <w:rsid w:val="000A1FF8"/>
    <w:rsid w:val="002325F2"/>
    <w:rsid w:val="0027605D"/>
    <w:rsid w:val="00287DE6"/>
    <w:rsid w:val="0029585E"/>
    <w:rsid w:val="002A5DF6"/>
    <w:rsid w:val="003E56C3"/>
    <w:rsid w:val="005569CB"/>
    <w:rsid w:val="0062501C"/>
    <w:rsid w:val="00641604"/>
    <w:rsid w:val="006661E3"/>
    <w:rsid w:val="006832EA"/>
    <w:rsid w:val="00720C5E"/>
    <w:rsid w:val="007778F2"/>
    <w:rsid w:val="00880BBD"/>
    <w:rsid w:val="008E40DB"/>
    <w:rsid w:val="009D5CAE"/>
    <w:rsid w:val="00B8709A"/>
    <w:rsid w:val="00C50690"/>
    <w:rsid w:val="00D35646"/>
    <w:rsid w:val="00DA0C9B"/>
    <w:rsid w:val="00DE678B"/>
    <w:rsid w:val="00E61ECD"/>
    <w:rsid w:val="00E67F0D"/>
    <w:rsid w:val="00EA38BB"/>
    <w:rsid w:val="00FE28F3"/>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FF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816</Words>
  <Characters>4407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ΛΟΓΟΣ</dc:title>
  <dc:subject/>
  <dc:creator>IERA MONI PETRAKI</dc:creator>
  <cp:keywords/>
  <dc:description/>
  <cp:lastModifiedBy>IOANNIS KANNAVOS</cp:lastModifiedBy>
  <cp:revision>2</cp:revision>
  <cp:lastPrinted>2016-09-17T10:37:00Z</cp:lastPrinted>
  <dcterms:created xsi:type="dcterms:W3CDTF">2019-08-13T20:22:00Z</dcterms:created>
  <dcterms:modified xsi:type="dcterms:W3CDTF">2019-08-13T20:22:00Z</dcterms:modified>
</cp:coreProperties>
</file>